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72D8" w:rsidRPr="00F11664" w:rsidRDefault="003972D8" w:rsidP="00F11664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F11664">
        <w:rPr>
          <w:rFonts w:ascii="TH Sarabun New" w:hAnsi="TH Sarabun New" w:cs="TH Sarabun New"/>
          <w:b/>
          <w:bCs/>
          <w:sz w:val="32"/>
          <w:szCs w:val="32"/>
          <w:cs/>
        </w:rPr>
        <w:t>แผนการจัดการเรียนรูที่ ๑</w:t>
      </w:r>
    </w:p>
    <w:p w:rsidR="003972D8" w:rsidRPr="00F11664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F11664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1166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F116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116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116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116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116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116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11664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F11664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3972D8" w:rsidRPr="00F11664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11664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F11664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F1166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๙ เรื่อง เกือบไป </w:t>
      </w:r>
      <w:r w:rsidR="00F116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116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116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116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116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F11664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F11664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3972D8" w:rsidRPr="00F11664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11664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การฟง ดู และพูด </w:t>
      </w:r>
      <w:r w:rsidR="001B7D0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B7D0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B7D0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B7D0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B7D0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B7D0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B7D0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1B7D07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F11664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F11664" w:rsidRPr="006C6270" w:rsidRDefault="00F11664" w:rsidP="00F1166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3972D8" w:rsidRPr="00F11664" w:rsidRDefault="00F11664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3972D8" w:rsidRPr="00F11664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11664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3972D8" w:rsidRPr="003972D8" w:rsidRDefault="003972D8" w:rsidP="00F116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การฟง การดู และการพูด การฟงการดู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ตั้งใจ รูจักสังเกต ช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ใหเกิดความรูความเขาใจเรื่องที่ฟง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และดู สามารถถา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ยท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 xml:space="preserve">อดโดยการพูด 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าเรื่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อง แสดงความคิดเห็น และความรูสึกจากเรื่องที่ฟ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ละดู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นอย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ดี</w:t>
      </w:r>
    </w:p>
    <w:p w:rsidR="003972D8" w:rsidRPr="00F11664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F11664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3972D8" w:rsidRPr="003972D8" w:rsidRDefault="003972D8" w:rsidP="00F11664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มาตรฐาน ท ๓.๑ สามารถเลือกฟ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ละดู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มีวิจารณญาณ และพูดแสดงความรู ความคิด ความรูสึกในรูปแบบต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มีวิจารณญาณและสร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สรรค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ละดู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นักเรียนตอบ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คําถาม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 xml:space="preserve"> สนทนาและตอบ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คําถามได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มีมารยาทในการฟง การดู และการพูด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สมรรถนะ</w:t>
      </w:r>
      <w:proofErr w:type="spellStart"/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สําคัญ</w:t>
      </w:r>
      <w:proofErr w:type="spellEnd"/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ของ</w:t>
      </w:r>
      <w:proofErr w:type="spellStart"/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ผู</w:t>
      </w:r>
      <w:proofErr w:type="spellEnd"/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เรียน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รักความ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นไทย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 xml:space="preserve">๕. 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ู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างพอเพียง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lastRenderedPageBreak/>
        <w:t>๑. การฟง ดู และการพูดแสดงความคิดเห็นจากบทอา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นเรื่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อง เกือบไป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ใหนักเรียนร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วม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กันรองเพลง ช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ร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วม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กันสนทนาแสดงความคิดเห็นเกี่ยวกับช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ที่เคยเห็น และที่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ูอาศัยของช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นักเรียนดูภาพและสนทนาเกี่ยวกับเรื่อง เกือบไป จากหนังสือเรียน รายวิชาพื้นฐาน ภาษาไทย ชุด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ภาษาเพื่อชีวิต ภาษาพาที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นักเรียนดูภาพและสนมนาใน รู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เรื่อง จากเรื่อง เกือบไป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ครูอ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านคํา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ใน รูจัก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เรื่อง จากเรื่อง เกือบไป นักเรียนฟง นักเรียนอานตามครู ๑-๒ ครั้ง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๖. นักเรียนเขียน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จากบัตร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เรื่อง จากเรื่องเกือบไป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สื่อ / </w:t>
      </w:r>
      <w:proofErr w:type="spellStart"/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แหล</w:t>
      </w:r>
      <w:proofErr w:type="spellEnd"/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งการเรียนรู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 xml:space="preserve">๒. แบบฝกหัด ทักษะภาษา 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ม ๒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972D8" w:rsidRPr="006C008F" w:rsidRDefault="003972D8" w:rsidP="006C008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๒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๙ เรื่อง เกือบไป </w:t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การฟง ดู และพูด </w:t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6C008F" w:rsidRPr="006C6270" w:rsidRDefault="006C008F" w:rsidP="006C008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3972D8" w:rsidRPr="003972D8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การฟง การดู และการพูด การฟงการดูอยางตั้งใจ รูจักสังเกต ชวยใหเกิดความรูความเขาใจเรื่องที่ฟ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งแ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ละดู สามารถถายทอดโดยการพูด เลาเรื่อง แสดงความคิดเห็น และความรูสึกจากเรื่องที่ฟงและดูได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น</w:t>
      </w:r>
      <w:r w:rsidR="006C008F"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ดี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มาตรฐาน ท ๓.๑ สามารถเลือกฟงและดูอยางมีวิจารณญาณ และพูดแสดงความรู ความคิด ความรูสึกในรูปแบบต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มีวิจารณญาณและสรางสรรค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๓.๑ ป.๑/๑ ฟงคําแนะนํา คําสั่งงายๆและปฏิบัติตาม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๓.๑ ป.๑/๓ พูดแสดงความคิดเห็นและความรูสึกจากเรื่องที่ฟงและดู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นักเรียนตอบคําถาม สนทนาและตอบคําถามได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นักเรียนอานคําได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มีมารยาทในการฟง การดู และการพูด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lastRenderedPageBreak/>
        <w:t>๕. อยูอยางพอเพียง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การฟง ดู และการพูดแสดงความคิดเห็นจากบทอานเรื่อง เกือบไป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มารยาทในการฟง ดู พูด และอาน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นักเรียนดูภาพและคําใน รูจักคํา นําเรื่อง จากเรื่อง เกือบไป แลวรวมกันแสดงความคิดเห็น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นักเรียนแบงกลุม กลุมละ ๔–๕ ชวยกันเขียนบัตรคําใน รูจักคํา นําเรื่อง จากเรื่องเกือบไป โดยครู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แจกกระดาษ กลุมละ ๔–๕ แผน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นักเรียนแตละกลุมนําเสนอผลงานหนาชั้น โดยอานบัตรคํา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แตละกลุมเย็บบัตรคําเจาะรูใสหวงเก็บไวเพื่อฝกอาน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นักเรียนฝกคัดคําใน รูจักคํา นําเรื่อง จากเรื่อง เกือบไป ลงในสมุด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บัตรคํา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972D8" w:rsidRPr="006C008F" w:rsidRDefault="003972D8" w:rsidP="006C008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๓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๙ เรื่อง เกือบไป </w:t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การอานออกเสียง </w:t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6C008F" w:rsidRPr="006C6270" w:rsidRDefault="006C008F" w:rsidP="006C008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3972D8" w:rsidRPr="003972D8" w:rsidRDefault="006C008F" w:rsidP="003972D8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การอานออกเสียงช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ใหทราบวา การอานคํา ขอความ มีความถูกตองหรือไม เพื่อพัฒนาการอานให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ถูกตอง การอานที่ถูกตอง ชวยใหการสื่อสารถูกตองชัดเจน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มาตรฐาน ท ๑.๑ ใชกระบวนการอานสรางความรู และความคิด เพื่อนําไปใชตัดสินใจแกปญหาในการ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ดําเนินชีวิต และมีนิสัยรักการอาน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 และขอความสั้นๆ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๑.๑ ป.๑/๒ บอกความหมายของคําและขอความที่อาน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นักเรียนอานคําและบอกความหมายของคําได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นักเรียนอานออกเสียงเรื่องในบทเรียนได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การอานออกเสียงบทเรียนเรื่อง เกือบไป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นักเรียนดูภาพในบทอานเรื่อง เกือบไป แลวถามวาใคร จะไปไหน ไปทําไม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ครูอานบทอานเรื่อง เกือบไป ใหนักเรียนฟงและเนนมารยาทในการฟง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นักเรียนอานออกเสียงบทอานเรื่อง เกือบไป ตามครู ๑–๒ ครั้ง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แบงนักเรียนเปนสองกลุมใหญ ฝกอานออกเสียงบทอานเรื่อง เกือบไป กลุมละ ๑ หนา และ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สลับกันอาน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ใหนักเรียนแบงกลุมยอย ๓–๔ คนฝกอานออกเสียงบทอานเรื่องเกือบไป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๖. นักเรียนรวมกันสรุปใจความสําคัญของเรื่องอาน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๗. นักเรียนทําแบบฝกหัด รายวิชาพื้นฐาน ภาษาไทย ชุด ภาษาเพื่อชีวิต ทักษะภาษา เลม ๒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แบบฝกหัดที่ ๙ ขอ ๑ และ ๒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ภาพ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972D8" w:rsidRPr="006C008F" w:rsidRDefault="003972D8" w:rsidP="006C008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๔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๙ เรื่อง เกือบไป </w:t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การฟง ดู และพูด </w:t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6C008F" w:rsidRPr="006C6270" w:rsidRDefault="006C008F" w:rsidP="006C008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3972D8" w:rsidRPr="003972D8" w:rsidRDefault="006C008F" w:rsidP="003972D8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การฟง การดู และการพูด การฟงการดูอยางตั้งใจ รูจักสังเกต ชวยใหเกิดความรูความเขาใจเรื่องที่ฟง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และดู สามารถถายทอดโดยการพูด เลาเรื่อง แสดงความคิดเห็น และความรูสึกจากเรื่องที่ฟงและดูไดเปนอยางดี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มาตรฐาน ท ๓.๑ สามารถเลือกฟงและดูอยางมีวิจารณญาณ และพูดแสดงความรู ความคิด ความรูสึกในรูปแบบต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างๆ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มีวิจารณญาณและสรางสรรค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๓.๑ ป.๑/๔ พูดสื่อสารไดตรงตามวัตถุประสงค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๓.๑ ป.๑/๕ มีมารยาทในการฟง การดู และการพูด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นักเรียนพูดเลาเรื่องเหตุการณที่ประทับใจได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นักเรียนมีมารยาทในการฟง การดู และการพูด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 w:hint="cs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lastRenderedPageBreak/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การพูด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เล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าเหตุการณ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นักเรียนดูและอานบทอานเรื่อง เกือบไป พรอมกันเปนการทบทวนเรื่องราว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นักเรียนฝกเลาเรื่อง โดยครูตั้งคําถามนํา ชี้ชวนใหชวยกันเลาตามเหตุการณกอนหลัง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นักเรียนวาดภาพที่ประทับใจเรื่องราวในเหตุการณ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ทําแบบฝกหัด ทักษะ เลม ๒ แบบฝกหัดที่ ๙ ขอ ๓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หนังสือเรียน ภาษาพาที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6C008F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6C008F" w:rsidRDefault="006C008F" w:rsidP="006C008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C008F" w:rsidRDefault="006C008F" w:rsidP="006C008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C008F" w:rsidRDefault="006C008F" w:rsidP="006C008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C008F" w:rsidRDefault="006C008F" w:rsidP="006C008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C008F" w:rsidRDefault="006C008F" w:rsidP="006C008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C008F" w:rsidRDefault="006C008F" w:rsidP="006C008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C008F" w:rsidRDefault="006C008F" w:rsidP="006C008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C008F" w:rsidRDefault="006C008F" w:rsidP="006C008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C008F" w:rsidRDefault="006C008F" w:rsidP="006C008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C008F" w:rsidRDefault="006C008F" w:rsidP="006C008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C008F" w:rsidRDefault="006C008F" w:rsidP="006C008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6C008F" w:rsidRDefault="006C008F" w:rsidP="006C008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6C008F" w:rsidRDefault="003972D8" w:rsidP="006C008F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๕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๙ เรื่อง เกือบไป </w:t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เรื่อง รูจัก</w:t>
      </w:r>
      <w:proofErr w:type="spellStart"/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คํานํา</w:t>
      </w:r>
      <w:proofErr w:type="spellEnd"/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</w:t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6C008F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6C008F" w:rsidRPr="006C6270" w:rsidRDefault="006C008F" w:rsidP="006C008F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3972D8" w:rsidRPr="003972D8" w:rsidRDefault="006C008F" w:rsidP="006C008F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านคํา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 xml:space="preserve"> ข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อค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วาม ทําความเขาใจเกี่ยวกับความหมายของคํา ขอความไดถูกตองเปนการสงเสริมให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ผูอานเขาใจเรื่องราวไดเปนอยางดี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การมีมารยาทในการอ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นการอานที่ตองใชสถานที่อานรวมกับผูอื่น ตองอานดวยความสงบ ไมสง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เสียงดังรบกวนผูอื่น และไมทําลายหนังสือ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มาตรฐาน ท ๑.๑ ใชกระบวนการอานสรางความรูและความคิดเพื่อนําไป ใชตัดสินใจแกปญหาในการ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ดําเนินชีวิต และมีนิสัยรักการอาน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๑.๑ ป.๑/๑ อานออกเสียงคํา คําคลองจองและขอความและขอความสั้นๆ</w:t>
      </w:r>
    </w:p>
    <w:p w:rsidR="003972D8" w:rsidRPr="003972D8" w:rsidRDefault="003972D8" w:rsidP="006C008F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๑.๑ ป.๑/๘ มีมารยาทในอาน</w:t>
      </w:r>
    </w:p>
    <w:p w:rsidR="003972D8" w:rsidRPr="006C008F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6C008F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นักเรียนอานคํางายๆ ได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 มีมารยาทในอาน</w:t>
      </w:r>
    </w:p>
    <w:p w:rsidR="003972D8" w:rsidRPr="007B6075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B6075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3972D8" w:rsidRPr="007B6075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B6075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3972D8" w:rsidRPr="007B6075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B607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การอานรูจักคํา นําเรื่อง และความหมายของคํา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มารยาทในการอานและการเขียน</w:t>
      </w:r>
    </w:p>
    <w:p w:rsidR="003972D8" w:rsidRPr="007B6075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B6075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นักเรียนอานคําใน รูจัก นําเรื่อง จากเรื่อง เกือบไป พรอมกันเพื่อทบทวนความรู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นักเรียนนําคําใน รูจักคํา นําเรื่อง จากเรื่อง เกือบไป แตงประโยคดวยปากเปลาทีละคน ครูชวย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เขียนประโยคของนักเรียนบนกระดานดํา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นักเรียนอานประโยคบนกระดานดํา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นักเรียนเลือกคัดประโยคบนกระดานดําลงในสมุด ๕ ประโยค</w:t>
      </w:r>
    </w:p>
    <w:p w:rsidR="003972D8" w:rsidRPr="007B6075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B6075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3972D8" w:rsidRPr="003972D8" w:rsidRDefault="003972D8" w:rsidP="007B607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หนังสือเรียน ภาษาพาที</w:t>
      </w:r>
    </w:p>
    <w:p w:rsidR="003972D8" w:rsidRPr="007B6075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B6075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3972D8" w:rsidRPr="003972D8" w:rsidRDefault="003972D8" w:rsidP="007B607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3972D8" w:rsidRPr="003972D8" w:rsidRDefault="003972D8" w:rsidP="007B607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3972D8" w:rsidRPr="003972D8" w:rsidRDefault="003972D8" w:rsidP="007B6075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3972D8" w:rsidRPr="003972D8" w:rsidRDefault="003972D8" w:rsidP="007B6075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A1F21" w:rsidRDefault="00DA1F21" w:rsidP="007B607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7B607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7B607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7B607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7B607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7B607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7B607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7B607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7B607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7B607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7B607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7B607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7B607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7B6075" w:rsidRDefault="003972D8" w:rsidP="007B6075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7B6075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๖</w:t>
      </w:r>
    </w:p>
    <w:p w:rsidR="003972D8" w:rsidRPr="007B6075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7B6075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B607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7B6075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3972D8" w:rsidRPr="007B6075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B6075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7B6075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7B607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๙ เรื่อง เกือบไป </w:t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B6075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3972D8" w:rsidRPr="007B6075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7B6075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การอา</w:t>
      </w:r>
      <w:proofErr w:type="spellStart"/>
      <w:r w:rsidRPr="007B6075">
        <w:rPr>
          <w:rFonts w:ascii="TH Sarabun New" w:hAnsi="TH Sarabun New" w:cs="TH Sarabun New"/>
          <w:b/>
          <w:bCs/>
          <w:sz w:val="32"/>
          <w:szCs w:val="32"/>
          <w:cs/>
        </w:rPr>
        <w:t>นเรื่</w:t>
      </w:r>
      <w:proofErr w:type="spellEnd"/>
      <w:r w:rsidRPr="007B6075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อง </w:t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7B6075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A1F21" w:rsidRPr="006C6270" w:rsidRDefault="00DA1F21" w:rsidP="00DA1F2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3972D8" w:rsidRPr="007B6075" w:rsidRDefault="00DA1F21" w:rsidP="00DA1F2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านคํา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 xml:space="preserve"> ข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อค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วาม ทําความเขาใจเกี่ยวกับความหมายของคํา ขอความไดถูกตองเปนการสงเสริม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ใหผูอานเขาใจเรื่องราวไดเปนอยางดี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การมีมารยาทในการอ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 xml:space="preserve"> 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นการอานที่ตองใชสถานที่อานรวมกับผูอื่น ตองอานดวยความสงบ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ไมสงเสียงดังรบกวนผูอื่น และไมทําลายหนังสือ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มาตรฐาน ท ๑.๑ ใชกระบวนการอานสรางความรูและความคิดเพื่อนําไป ใชตัดสินใจแกปญหาในการ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ดําเนินชีวิต และมีนิสัยรักการอาน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๑.๑ ป.๑/๖ อานหนังสือตามความสนใจอยางสม่ําเสมอและนําเสนอเรื่องที่อาน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๑.๑ ป.๑/๗ บอกความหมายของเครื่องหมายหรือสัญลักษณสําคัญที่มักพบเห็นในชีวิตประจําวัน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อานบทอานเรื่อง เกือบไป สนทนา ซักถาม คาดคะเนเหตุการณและตอบคําถามจากเรื่องได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นักเรียนมีมารยาทในอาน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สาระการเรียนรู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การอานสรางความรูเรื่อง เกือบไป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มารยาทในการอานและการเขียน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นักเรียนอานบทอานเรื่อง เกือบไป รวมกันสนทนา ซักถาม คาดคะเนเหตุการณและตอบคําถาม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จากเรื่อง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บทอานเรื่อง เกือบไป โดยการใหจับคูอาน อานเปนกลุม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ครูเขียนเครื่องหมายอัศเจรีย (!) บนกระดานดํา แลวใหนักเรียนตอบคําถามวาพบที่ใดบางจากเรื่อง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เกือบไป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นักเรียนคนหาคําที่ใชเครื่องหมายอัศเจรีย (!) และเขียนลงในสมุด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หนังสือเรียน ภาษาพาที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3972D8" w:rsidRPr="003972D8" w:rsidRDefault="003972D8" w:rsidP="00DA1F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3972D8" w:rsidRPr="003972D8" w:rsidRDefault="003972D8" w:rsidP="00DA1F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3972D8" w:rsidRPr="003972D8" w:rsidRDefault="003972D8" w:rsidP="00DA1F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DA1F21" w:rsidRDefault="003972D8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๗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๙ เรื่อง เกือบไป </w:t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การอานพยัญชนะและสระ </w:t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A1F21" w:rsidRPr="006C6270" w:rsidRDefault="00DA1F21" w:rsidP="00DA1F2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3972D8" w:rsidRPr="003972D8" w:rsidRDefault="00DA1F21" w:rsidP="00DA1F2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 xml:space="preserve">การรูจักพยัญชนะ สระ 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ณยุกต ชวยใหการอานคํา และเขียนคําไดถูกตอง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มาตรฐาน ท ๔.๑ เขาใจธรรมชาติของภาษาและหลักภาษาไทย การเปลี่ยนแปลงของภาษาและพลังของภาษา ภู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ญญาทางภาษาและรักษาภาษาไทยไวเปนสมบัติของชาติ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 และเลขไทย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นักเรียนบอกพยัญชนะและสระไดถูกตอง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นักเรียนอานเขียนพยัญชนะและสระไดถูกตอง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3972D8" w:rsidRPr="003972D8" w:rsidRDefault="003972D8" w:rsidP="00DA1F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อานพยัญชนะ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นักเรียนอานบัตรคําพรอมกัน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นักเรียนอานบทอานเรื่อง เกือบไป เพื่อทบทวน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นักเรียนฝกอานและเขียนพยัญชนะใน อธิบายเพิ่ม เติมความรู จากเรื่อง เกือบไป ลงในสมุด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นักเรียนฝกอานและเขียนสระใน อธิบายเพิ่ม เติมความรูจากเรื่อง เกือบไป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นักเรียนอานคําในบทเรียน เกาะ เพราะ ขอ ของ สอง เพื่อ เพื่อน เลื้อย เกือบ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๖. นักเรียนนําคําที่อานในขอ ๔ แตงประโยคปากเปลา เพื่อสรุปความหมายของคํา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3972D8" w:rsidRPr="003972D8" w:rsidRDefault="003972D8" w:rsidP="00DA1F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บัตร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3972D8" w:rsidRPr="003972D8" w:rsidRDefault="003972D8" w:rsidP="00DA1F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3972D8" w:rsidRPr="003972D8" w:rsidRDefault="003972D8" w:rsidP="00DA1F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3972D8" w:rsidRPr="003972D8" w:rsidRDefault="003972D8" w:rsidP="00DA1F2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DA1F21" w:rsidRDefault="00DA1F21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DA1F21" w:rsidRDefault="003972D8" w:rsidP="00DA1F2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๘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๙ เรื่อง เกือบไป </w:t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การอา</w:t>
      </w:r>
      <w:proofErr w:type="spellStart"/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นแ</w:t>
      </w:r>
      <w:proofErr w:type="spellEnd"/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จกลูกประสม</w:t>
      </w:r>
      <w:proofErr w:type="spellStart"/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DA1F2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DA1F21" w:rsidRPr="006C6270" w:rsidRDefault="00DA1F21" w:rsidP="00DA1F2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3972D8" w:rsidRPr="003972D8" w:rsidRDefault="00DA1F21" w:rsidP="00DA1F2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 xml:space="preserve">การรูจักพยัญชนะ สระ 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ณยุกต ชวยใหการอานคํา และเขียนคําไดถูกตอง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มาตรฐาน ท ๔.๑ เขาใจธรรมชาติของภาษาและหลักภาษาไทย การเปลี่ยนแปลงของภาษาและพลังของภาษา ภู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ญญาทางภาษาและรักษาภาษาไทยไวเปนสมบัติของชาติ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 และเลขไทย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นักเรียนประสมพยัญชนะและสระเปนคําได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นักเรียนอานแจกลูกสะกดคําได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นักเรียนมีมารยาทในอาน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อานสะกดคํา แจกลูก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lastRenderedPageBreak/>
        <w:t>๒. มารยาทในการอ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และการเขียน</w:t>
      </w:r>
    </w:p>
    <w:p w:rsidR="003972D8" w:rsidRPr="00DA1F2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DA1F21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นักเรียนอานสระ ในอธิบายเพิ่ม เติมความรู จากเรื่องเกือบไป เพื่อทบทวน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นักเรียนฝกอานแจกลูกสระ โ- ะ โ – เ-าะ -อ ใน อธิบายเพิ่ม เติมความรูจากเรื่อง เกือบไป</w:t>
      </w:r>
    </w:p>
    <w:p w:rsidR="003972D8" w:rsidRPr="003972D8" w:rsidRDefault="003972D8" w:rsidP="00DA1F2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นักเรียนเลนเกมประสมคํา ดังนี้ นักเรียนกลุมที่ ๑ ถือบัตรพยัญชนะ ก-ฮ นักเรียน กลุมที่ ๒ ถือบัตร</w:t>
      </w:r>
      <w:r w:rsidR="00DA1F21">
        <w:rPr>
          <w:rFonts w:ascii="TH Sarabun New" w:hAnsi="TH Sarabun New" w:cs="TH Sarabun New" w:hint="cs"/>
          <w:sz w:val="32"/>
          <w:szCs w:val="32"/>
          <w:cs/>
        </w:rPr>
        <w:t xml:space="preserve"> </w:t>
      </w:r>
      <w:r w:rsidRPr="003972D8">
        <w:rPr>
          <w:rFonts w:ascii="TH Sarabun New" w:hAnsi="TH Sarabun New" w:cs="TH Sarabun New"/>
          <w:sz w:val="32"/>
          <w:szCs w:val="32"/>
          <w:cs/>
        </w:rPr>
        <w:t>สระ โ- ะ เ-าะ -อ โ – ยืนหนาชั้นเรียนดังนี้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972D8" w:rsidRPr="000A3A9E" w:rsidRDefault="000A3A9E" w:rsidP="003972D8">
      <w:pPr>
        <w:spacing w:after="0" w:line="240" w:lineRule="auto"/>
        <w:rPr>
          <w:rFonts w:ascii="TH Sarabun New" w:hAnsi="TH Sarabun New" w:cs="TH Sarabun New" w:hint="cs"/>
          <w:sz w:val="32"/>
          <w:szCs w:val="32"/>
          <w:cs/>
          <w:lang w:val="en-GB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3705225</wp:posOffset>
                </wp:positionH>
                <wp:positionV relativeFrom="paragraph">
                  <wp:posOffset>259715</wp:posOffset>
                </wp:positionV>
                <wp:extent cx="0" cy="257175"/>
                <wp:effectExtent l="0" t="0" r="19050" b="28575"/>
                <wp:wrapNone/>
                <wp:docPr id="12" name="ตัวเชื่อมต่อตรง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1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619FE5B" id="ตัวเชื่อมต่อตรง 12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.75pt,20.45pt" to="291.75pt,40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2781300</wp:posOffset>
                </wp:positionH>
                <wp:positionV relativeFrom="paragraph">
                  <wp:posOffset>250190</wp:posOffset>
                </wp:positionV>
                <wp:extent cx="0" cy="228600"/>
                <wp:effectExtent l="0" t="0" r="19050" b="19050"/>
                <wp:wrapNone/>
                <wp:docPr id="11" name="ตัวเชื่อมต่อตรง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BE3FA22" id="ตัวเชื่อมต่อตรง 11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9pt,19.7pt" to="219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1866900</wp:posOffset>
                </wp:positionH>
                <wp:positionV relativeFrom="paragraph">
                  <wp:posOffset>240665</wp:posOffset>
                </wp:positionV>
                <wp:extent cx="9525" cy="238125"/>
                <wp:effectExtent l="0" t="0" r="28575" b="28575"/>
                <wp:wrapNone/>
                <wp:docPr id="10" name="ตัวเชื่อมต่อตรง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2381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CF79B80" id="ตัวเชื่อมต่อตรง 10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7pt,18.95pt" to="147.75pt,3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942975</wp:posOffset>
                </wp:positionH>
                <wp:positionV relativeFrom="paragraph">
                  <wp:posOffset>250190</wp:posOffset>
                </wp:positionV>
                <wp:extent cx="0" cy="238125"/>
                <wp:effectExtent l="0" t="0" r="19050" b="28575"/>
                <wp:wrapNone/>
                <wp:docPr id="9" name="ตัวเชื่อมต่อตรง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3812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5B137F9" id="ตัวเชื่อมต่อตรง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19.7pt" to="74.25pt,3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12065</wp:posOffset>
                </wp:positionV>
                <wp:extent cx="266700" cy="238125"/>
                <wp:effectExtent l="0" t="0" r="19050" b="28575"/>
                <wp:wrapNone/>
                <wp:docPr id="4" name="สี่เหลี่ยมผืนผ้ามุมมน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6700" cy="2381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0A1EA4C7" id="สี่เหลี่ยมผืนผ้ามุมมน 4" o:spid="_x0000_s1026" style="position:absolute;margin-left:281.25pt;margin-top:.95pt;width:21pt;height:18.75pt;z-index:-2516541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>
                <wp:simplePos x="0" y="0"/>
                <wp:positionH relativeFrom="column">
                  <wp:posOffset>2638425</wp:posOffset>
                </wp:positionH>
                <wp:positionV relativeFrom="paragraph">
                  <wp:posOffset>21590</wp:posOffset>
                </wp:positionV>
                <wp:extent cx="285750" cy="209550"/>
                <wp:effectExtent l="0" t="0" r="19050" b="19050"/>
                <wp:wrapNone/>
                <wp:docPr id="3" name="สี่เหลี่ยมผืนผ้ามุมมน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5750" cy="2095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7A373E2" id="สี่เหลี่ยมผืนผ้ามุมมน 3" o:spid="_x0000_s1026" style="position:absolute;margin-left:207.75pt;margin-top:1.7pt;width:22.5pt;height:16.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>
                <wp:simplePos x="0" y="0"/>
                <wp:positionH relativeFrom="column">
                  <wp:posOffset>1733550</wp:posOffset>
                </wp:positionH>
                <wp:positionV relativeFrom="paragraph">
                  <wp:posOffset>21590</wp:posOffset>
                </wp:positionV>
                <wp:extent cx="247650" cy="200025"/>
                <wp:effectExtent l="0" t="0" r="19050" b="28575"/>
                <wp:wrapNone/>
                <wp:docPr id="2" name="สี่เหลี่ยมผืนผ้ามุมมน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47650" cy="2000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20FC28F0" id="สี่เหลี่ยมผืนผ้ามุมมน 2" o:spid="_x0000_s1026" style="position:absolute;margin-left:136.5pt;margin-top:1.7pt;width:19.5pt;height:15.75pt;z-index:-2516561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857250</wp:posOffset>
                </wp:positionH>
                <wp:positionV relativeFrom="paragraph">
                  <wp:posOffset>69215</wp:posOffset>
                </wp:positionV>
                <wp:extent cx="219075" cy="161925"/>
                <wp:effectExtent l="0" t="0" r="28575" b="28575"/>
                <wp:wrapNone/>
                <wp:docPr id="1" name="สี่เหลี่ยมผืนผ้ามุมมน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9075" cy="1619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107DF1D" id="สี่เหลี่ยมผืนผ้ามุมมน 1" o:spid="_x0000_s1026" style="position:absolute;margin-left:67.5pt;margin-top:5.45pt;width:17.25pt;height:12.75pt;z-index:-2516572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 w:rsidR="003972D8" w:rsidRPr="000A3A9E">
        <w:rPr>
          <w:rFonts w:ascii="TH Sarabun New" w:hAnsi="TH Sarabun New" w:cs="TH Sarabun New"/>
          <w:b/>
          <w:bCs/>
          <w:sz w:val="32"/>
          <w:szCs w:val="32"/>
          <w:cs/>
        </w:rPr>
        <w:t>กลุมที่ ๑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ก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ab/>
      </w:r>
      <w:r>
        <w:rPr>
          <w:rFonts w:ascii="TH Sarabun New" w:hAnsi="TH Sarabun New" w:cs="TH Sarabun New"/>
          <w:sz w:val="32"/>
          <w:szCs w:val="32"/>
          <w:cs/>
          <w:lang w:val="en-GB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ข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ab/>
      </w:r>
      <w:r>
        <w:rPr>
          <w:rFonts w:ascii="TH Sarabun New" w:hAnsi="TH Sarabun New" w:cs="TH Sarabun New"/>
          <w:sz w:val="32"/>
          <w:szCs w:val="32"/>
          <w:cs/>
          <w:lang w:val="en-GB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ค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ab/>
      </w:r>
      <w:r>
        <w:rPr>
          <w:rFonts w:ascii="TH Sarabun New" w:hAnsi="TH Sarabun New" w:cs="TH Sarabun New"/>
          <w:sz w:val="32"/>
          <w:szCs w:val="32"/>
          <w:cs/>
          <w:lang w:val="en-GB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จ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972D8" w:rsidRPr="003972D8" w:rsidRDefault="000A3A9E" w:rsidP="000A3A9E">
      <w:pPr>
        <w:spacing w:after="0" w:line="240" w:lineRule="auto"/>
        <w:ind w:left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6432" behindDoc="1" locked="0" layoutInCell="1" allowOverlap="1">
                <wp:simplePos x="0" y="0"/>
                <wp:positionH relativeFrom="column">
                  <wp:posOffset>3543300</wp:posOffset>
                </wp:positionH>
                <wp:positionV relativeFrom="paragraph">
                  <wp:posOffset>252095</wp:posOffset>
                </wp:positionV>
                <wp:extent cx="304800" cy="257175"/>
                <wp:effectExtent l="0" t="0" r="19050" b="28575"/>
                <wp:wrapNone/>
                <wp:docPr id="8" name="สี่เหลี่ยมผืนผ้ามุมมน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571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7B3C7E5B" id="สี่เหลี่ยมผืนผ้ามุมมน 8" o:spid="_x0000_s1026" style="position:absolute;margin-left:279pt;margin-top:19.85pt;width:24pt;height:20.25pt;z-index:-2516500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column">
                  <wp:posOffset>2609850</wp:posOffset>
                </wp:positionH>
                <wp:positionV relativeFrom="paragraph">
                  <wp:posOffset>271145</wp:posOffset>
                </wp:positionV>
                <wp:extent cx="304800" cy="247650"/>
                <wp:effectExtent l="0" t="0" r="19050" b="19050"/>
                <wp:wrapNone/>
                <wp:docPr id="7" name="สี่เหลี่ยมผืนผ้ามุมมน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04800" cy="247650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D28AFBB" id="สี่เหลี่ยมผืนผ้ามุมมน 7" o:spid="_x0000_s1026" style="position:absolute;margin-left:205.5pt;margin-top:21.35pt;width:24pt;height:19.5pt;z-index:-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>
                <wp:simplePos x="0" y="0"/>
                <wp:positionH relativeFrom="column">
                  <wp:posOffset>1733550</wp:posOffset>
                </wp:positionH>
                <wp:positionV relativeFrom="paragraph">
                  <wp:posOffset>261620</wp:posOffset>
                </wp:positionV>
                <wp:extent cx="333375" cy="238125"/>
                <wp:effectExtent l="0" t="0" r="28575" b="28575"/>
                <wp:wrapNone/>
                <wp:docPr id="6" name="สี่เหลี่ยมผืนผ้ามุมมน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3375" cy="23812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2FC8D42" id="สี่เหลี่ยมผืนผ้ามุมมน 6" o:spid="_x0000_s1026" style="position:absolute;margin-left:136.5pt;margin-top:20.6pt;width:26.25pt;height:18.75pt;z-index:-2516520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>
        <w:rPr>
          <w:rFonts w:ascii="TH Sarabun New" w:hAnsi="TH Sarabun New" w:cs="TH Sarabun New" w:hint="cs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800100</wp:posOffset>
                </wp:positionH>
                <wp:positionV relativeFrom="paragraph">
                  <wp:posOffset>252095</wp:posOffset>
                </wp:positionV>
                <wp:extent cx="314325" cy="257175"/>
                <wp:effectExtent l="0" t="0" r="28575" b="28575"/>
                <wp:wrapNone/>
                <wp:docPr id="5" name="สี่เหลี่ยมผืนผ้ามุมมน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4325" cy="257175"/>
                        </a:xfrm>
                        <a:prstGeom prst="round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56F4BD5D" id="สี่เหลี่ยมผืนผ้ามุมมน 5" o:spid="_x0000_s1026" style="position:absolute;margin-left:63pt;margin-top:19.85pt;width:24.75pt;height:20.25pt;z-index:-25165312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" fillcolor="#c3c3c3 [2166]" strokecolor="#a5a5a5 [3206]" strokeweight=".5pt">
                <v:fill color2="#b6b6b6 [2614]" rotate="t" colors="0 #d2d2d2;.5 #c8c8c8;1 silver" focus="100%" type="gradient">
                  <o:fill v:ext="view" type="gradientUnscaled"/>
                </v:fill>
                <v:stroke joinstyle="miter"/>
              </v:roundrect>
            </w:pict>
          </mc:Fallback>
        </mc:AlternateConten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 w:rsidR="003972D8" w:rsidRPr="003972D8">
        <w:rPr>
          <w:rFonts w:ascii="TH Sarabun New" w:hAnsi="TH Sarabun New" w:cs="TH Sarabun New"/>
          <w:sz w:val="32"/>
          <w:szCs w:val="32"/>
          <w:cs/>
        </w:rPr>
        <w:t>คนที่ ๑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</w:t>
      </w:r>
      <w:r w:rsidR="003972D8" w:rsidRPr="003972D8">
        <w:rPr>
          <w:rFonts w:ascii="TH Sarabun New" w:hAnsi="TH Sarabun New" w:cs="TH Sarabun New"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 </w:t>
      </w:r>
      <w:r w:rsidR="003972D8" w:rsidRPr="003972D8">
        <w:rPr>
          <w:rFonts w:ascii="TH Sarabun New" w:hAnsi="TH Sarabun New" w:cs="TH Sarabun New"/>
          <w:sz w:val="32"/>
          <w:szCs w:val="32"/>
          <w:cs/>
        </w:rPr>
        <w:t xml:space="preserve">คนที่ ๒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  </w:t>
      </w:r>
      <w:r w:rsidR="003972D8" w:rsidRPr="003972D8">
        <w:rPr>
          <w:rFonts w:ascii="TH Sarabun New" w:hAnsi="TH Sarabun New" w:cs="TH Sarabun New"/>
          <w:sz w:val="32"/>
          <w:szCs w:val="32"/>
          <w:cs/>
        </w:rPr>
        <w:t xml:space="preserve">คนที่ ๓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   </w:t>
      </w:r>
      <w:r w:rsidR="003972D8" w:rsidRPr="003972D8">
        <w:rPr>
          <w:rFonts w:ascii="TH Sarabun New" w:hAnsi="TH Sarabun New" w:cs="TH Sarabun New"/>
          <w:sz w:val="32"/>
          <w:szCs w:val="32"/>
          <w:cs/>
        </w:rPr>
        <w:t>คนที่ ๔</w:t>
      </w:r>
    </w:p>
    <w:p w:rsidR="003972D8" w:rsidRPr="000A3A9E" w:rsidRDefault="000A3A9E" w:rsidP="003972D8">
      <w:pPr>
        <w:spacing w:after="0" w:line="240" w:lineRule="auto"/>
        <w:rPr>
          <w:rFonts w:ascii="TH Sarabun New" w:hAnsi="TH Sarabun New" w:cs="TH Sarabun New" w:hint="cs"/>
          <w:sz w:val="32"/>
          <w:szCs w:val="32"/>
          <w:cs/>
          <w:lang w:val="en-GB"/>
        </w:rPr>
      </w:pP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3695700</wp:posOffset>
                </wp:positionH>
                <wp:positionV relativeFrom="paragraph">
                  <wp:posOffset>257810</wp:posOffset>
                </wp:positionV>
                <wp:extent cx="9525" cy="190500"/>
                <wp:effectExtent l="0" t="0" r="28575" b="19050"/>
                <wp:wrapNone/>
                <wp:docPr id="16" name="ตัวเชื่อมต่อตรง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9050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59D1108" id="ตัวเชื่อมต่อตรง 16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1pt,20.3pt" to="291.75pt,3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2771775</wp:posOffset>
                </wp:positionH>
                <wp:positionV relativeFrom="paragraph">
                  <wp:posOffset>248285</wp:posOffset>
                </wp:positionV>
                <wp:extent cx="0" cy="247650"/>
                <wp:effectExtent l="0" t="0" r="19050" b="19050"/>
                <wp:wrapNone/>
                <wp:docPr id="15" name="ตัวเชื่อมต่อตรง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7DF0A58" id="ตัวเชื่อมต่อตรง 15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8.25pt,19.55pt" to="218.25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1905000</wp:posOffset>
                </wp:positionH>
                <wp:positionV relativeFrom="paragraph">
                  <wp:posOffset>248285</wp:posOffset>
                </wp:positionV>
                <wp:extent cx="0" cy="247650"/>
                <wp:effectExtent l="0" t="0" r="19050" b="19050"/>
                <wp:wrapNone/>
                <wp:docPr id="14" name="ตัวเชื่อมต่อตรง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8555969" id="ตัวเชื่อมต่อตรง 14" o:spid="_x0000_s1026" style="position:absolute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0pt,19.55pt" to="150pt,3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" strokecolor="black [3213]" strokeweight=".5pt">
                <v:stroke joinstyle="miter"/>
              </v:line>
            </w:pict>
          </mc:Fallback>
        </mc:AlternateContent>
      </w:r>
      <w:r>
        <w:rPr>
          <w:rFonts w:ascii="TH Sarabun New" w:hAnsi="TH Sarabun New" w:cs="TH Sarabun New"/>
          <w:b/>
          <w:bCs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952500</wp:posOffset>
                </wp:positionH>
                <wp:positionV relativeFrom="paragraph">
                  <wp:posOffset>257810</wp:posOffset>
                </wp:positionV>
                <wp:extent cx="0" cy="247650"/>
                <wp:effectExtent l="0" t="0" r="19050" b="19050"/>
                <wp:wrapNone/>
                <wp:docPr id="13" name="ตัวเชื่อมต่อตรง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4765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A942DA" id="ตัวเชื่อมต่อตรง 13" o:spid="_x0000_s1026" style="position:absolute;z-index:2516715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5pt,20.3pt" to="75pt,3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" strokecolor="black [3213]" strokeweight=".5pt">
                <v:stroke joinstyle="miter"/>
              </v:line>
            </w:pict>
          </mc:Fallback>
        </mc:AlternateContent>
      </w:r>
      <w:r w:rsidR="003972D8" w:rsidRPr="000A3A9E">
        <w:rPr>
          <w:rFonts w:ascii="TH Sarabun New" w:hAnsi="TH Sarabun New" w:cs="TH Sarabun New"/>
          <w:b/>
          <w:bCs/>
          <w:sz w:val="32"/>
          <w:szCs w:val="32"/>
          <w:cs/>
        </w:rPr>
        <w:t>กลุมที่ ๒</w:t>
      </w:r>
      <w:r>
        <w:rPr>
          <w:rFonts w:ascii="TH Sarabun New" w:hAnsi="TH Sarabun New" w:cs="TH Sarabun New"/>
          <w:sz w:val="32"/>
          <w:szCs w:val="32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โ-ะ</w:t>
      </w:r>
      <w:r>
        <w:rPr>
          <w:rFonts w:ascii="TH Sarabun New" w:hAnsi="TH Sarabun New" w:cs="TH Sarabun New"/>
          <w:sz w:val="32"/>
          <w:szCs w:val="32"/>
          <w:cs/>
          <w:lang w:val="en-GB"/>
        </w:rPr>
        <w:tab/>
      </w:r>
      <w:r>
        <w:rPr>
          <w:rFonts w:ascii="TH Sarabun New" w:hAnsi="TH Sarabun New" w:cs="TH Sarabun New"/>
          <w:sz w:val="32"/>
          <w:szCs w:val="32"/>
          <w:cs/>
          <w:lang w:val="en-GB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เ-</w:t>
      </w:r>
      <w:proofErr w:type="spellStart"/>
      <w:r>
        <w:rPr>
          <w:rFonts w:ascii="TH Sarabun New" w:hAnsi="TH Sarabun New" w:cs="TH Sarabun New" w:hint="cs"/>
          <w:sz w:val="32"/>
          <w:szCs w:val="32"/>
          <w:cs/>
          <w:lang w:val="en-GB"/>
        </w:rPr>
        <w:t>าะ</w:t>
      </w:r>
      <w:proofErr w:type="spellEnd"/>
      <w:r>
        <w:rPr>
          <w:rFonts w:ascii="TH Sarabun New" w:hAnsi="TH Sarabun New" w:cs="TH Sarabun New"/>
          <w:sz w:val="32"/>
          <w:szCs w:val="32"/>
          <w:cs/>
          <w:lang w:val="en-GB"/>
        </w:rPr>
        <w:tab/>
      </w:r>
      <w:r>
        <w:rPr>
          <w:rFonts w:ascii="TH Sarabun New" w:hAnsi="TH Sarabun New" w:cs="TH Sarabun New"/>
          <w:sz w:val="32"/>
          <w:szCs w:val="32"/>
          <w:cs/>
          <w:lang w:val="en-GB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-อ</w:t>
      </w:r>
      <w:r>
        <w:rPr>
          <w:rFonts w:ascii="TH Sarabun New" w:hAnsi="TH Sarabun New" w:cs="TH Sarabun New"/>
          <w:sz w:val="32"/>
          <w:szCs w:val="32"/>
          <w:cs/>
          <w:lang w:val="en-GB"/>
        </w:rPr>
        <w:tab/>
      </w:r>
      <w:r>
        <w:rPr>
          <w:rFonts w:ascii="TH Sarabun New" w:hAnsi="TH Sarabun New" w:cs="TH Sarabun New"/>
          <w:sz w:val="32"/>
          <w:szCs w:val="32"/>
          <w:cs/>
          <w:lang w:val="en-GB"/>
        </w:rPr>
        <w:tab/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โ-</w:t>
      </w:r>
      <w:r>
        <w:rPr>
          <w:rFonts w:ascii="TH Sarabun New" w:hAnsi="TH Sarabun New" w:cs="TH Sarabun New"/>
          <w:sz w:val="32"/>
          <w:szCs w:val="32"/>
          <w:cs/>
          <w:lang w:val="en-GB"/>
        </w:rPr>
        <w:tab/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972D8" w:rsidRPr="003972D8" w:rsidRDefault="000A3A9E" w:rsidP="000A3A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</w:t>
      </w:r>
      <w:r w:rsidR="003972D8" w:rsidRPr="003972D8">
        <w:rPr>
          <w:rFonts w:ascii="TH Sarabun New" w:hAnsi="TH Sarabun New" w:cs="TH Sarabun New"/>
          <w:sz w:val="32"/>
          <w:szCs w:val="32"/>
          <w:cs/>
        </w:rPr>
        <w:t xml:space="preserve">คนที่ ๑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</w:t>
      </w:r>
      <w:r w:rsidR="003972D8" w:rsidRPr="003972D8">
        <w:rPr>
          <w:rFonts w:ascii="TH Sarabun New" w:hAnsi="TH Sarabun New" w:cs="TH Sarabun New"/>
          <w:sz w:val="32"/>
          <w:szCs w:val="32"/>
          <w:cs/>
        </w:rPr>
        <w:t>คนที่ ๒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</w:t>
      </w:r>
      <w:r w:rsidR="003972D8" w:rsidRPr="003972D8">
        <w:rPr>
          <w:rFonts w:ascii="TH Sarabun New" w:hAnsi="TH Sarabun New" w:cs="TH Sarabun New"/>
          <w:sz w:val="32"/>
          <w:szCs w:val="32"/>
          <w:cs/>
        </w:rPr>
        <w:t xml:space="preserve"> คนที่ ๓ </w:t>
      </w:r>
      <w:r>
        <w:rPr>
          <w:rFonts w:ascii="TH Sarabun New" w:hAnsi="TH Sarabun New" w:cs="TH Sarabun New" w:hint="cs"/>
          <w:sz w:val="32"/>
          <w:szCs w:val="32"/>
          <w:cs/>
        </w:rPr>
        <w:t xml:space="preserve">            </w:t>
      </w:r>
      <w:r w:rsidR="003972D8" w:rsidRPr="003972D8">
        <w:rPr>
          <w:rFonts w:ascii="TH Sarabun New" w:hAnsi="TH Sarabun New" w:cs="TH Sarabun New"/>
          <w:sz w:val="32"/>
          <w:szCs w:val="32"/>
          <w:cs/>
        </w:rPr>
        <w:t>คนที่ ๔</w:t>
      </w:r>
    </w:p>
    <w:p w:rsidR="003972D8" w:rsidRPr="003972D8" w:rsidRDefault="003972D8" w:rsidP="000A3A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ครูอานคํา “เงาะ” นักเรียนที่ถือบัตรพยัญชนะ ง วิ่งไปหาเพื่อนคนที่ ๒ เพื่อนๆ อ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สะกด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  <w:r w:rsidR="000A3A9E">
        <w:rPr>
          <w:rFonts w:ascii="TH Sarabun New" w:hAnsi="TH Sarabun New" w:cs="TH Sarabun New" w:hint="cs"/>
          <w:sz w:val="32"/>
          <w:szCs w:val="32"/>
          <w:cs/>
        </w:rPr>
        <w:t xml:space="preserve">    </w:t>
      </w:r>
      <w:r w:rsidRPr="003972D8">
        <w:rPr>
          <w:rFonts w:ascii="TH Sarabun New" w:hAnsi="TH Sarabun New" w:cs="TH Sarabun New"/>
          <w:sz w:val="32"/>
          <w:szCs w:val="32"/>
          <w:cs/>
        </w:rPr>
        <w:t>พรอมกัน ดังนี้ งอ-เอาะ-เงาะ</w:t>
      </w:r>
      <w:r w:rsidRPr="003972D8">
        <w:rPr>
          <w:rFonts w:ascii="TH Sarabun New" w:hAnsi="TH Sarabun New" w:cs="TH Sarabun New"/>
          <w:sz w:val="32"/>
          <w:szCs w:val="32"/>
        </w:rPr>
        <w:t xml:space="preserve">, </w:t>
      </w:r>
      <w:r w:rsidRPr="003972D8">
        <w:rPr>
          <w:rFonts w:ascii="TH Sarabun New" w:hAnsi="TH Sarabun New" w:cs="TH Sarabun New"/>
          <w:sz w:val="32"/>
          <w:szCs w:val="32"/>
          <w:cs/>
        </w:rPr>
        <w:t>ครูอานคํา “คอ” นักเรียนที่ถือบัตรพยัญชนะ ค วิ่งไปหาเพื่อนที่ถือบัตรสระคนที่ ๓เพื่อนๆ อ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สะกดคํา คอ-ออ-คอ ครูอานคําใหนักเรียนวิ่งไปประสมคําเรื่อยๆ จนครบทุกสระ (ครูเตรียมบัตรพยัญชนะ/บัตรสระ)</w:t>
      </w:r>
    </w:p>
    <w:p w:rsidR="003972D8" w:rsidRPr="003972D8" w:rsidRDefault="003972D8" w:rsidP="000A3A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นักเรียนแตละคูอานคําพรอมแตงประโยคปากเปลา ครูเขียนประโยคบนกระดานดํา</w:t>
      </w:r>
    </w:p>
    <w:p w:rsidR="003972D8" w:rsidRPr="003972D8" w:rsidRDefault="003972D8" w:rsidP="000A3A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๖. นักเรียนเลือกเขียนคําในประโยคบนกระดานดํา คนละ ๕ ประโยคลงในสมุด</w:t>
      </w:r>
    </w:p>
    <w:p w:rsidR="003972D8" w:rsidRPr="000A3A9E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A3A9E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3972D8" w:rsidRPr="003972D8" w:rsidRDefault="003972D8" w:rsidP="000A3A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บัตร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คํา</w:t>
      </w:r>
      <w:proofErr w:type="spellEnd"/>
    </w:p>
    <w:p w:rsidR="003972D8" w:rsidRPr="000A3A9E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0A3A9E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3972D8" w:rsidRPr="003972D8" w:rsidRDefault="003972D8" w:rsidP="000A3A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3972D8" w:rsidRPr="003972D8" w:rsidRDefault="003972D8" w:rsidP="000A3A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3972D8" w:rsidRPr="003972D8" w:rsidRDefault="003972D8" w:rsidP="000A3A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3972D8" w:rsidRPr="003972D8" w:rsidRDefault="003972D8" w:rsidP="000A3A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3972D8" w:rsidRPr="003972D8" w:rsidRDefault="003972D8" w:rsidP="000A3A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3972D8" w:rsidRPr="003972D8" w:rsidRDefault="003972D8" w:rsidP="000A3A9E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3972D8" w:rsidRPr="003972D8" w:rsidRDefault="003972D8" w:rsidP="000A3A9E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</w:p>
    <w:p w:rsidR="00A06491" w:rsidRDefault="00A06491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6491" w:rsidRDefault="00A06491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972D8" w:rsidRPr="00A06491" w:rsidRDefault="003972D8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๙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A0649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</w:t>
      </w:r>
      <w:r w:rsidR="00A06491">
        <w:rPr>
          <w:rFonts w:ascii="TH Sarabun New" w:hAnsi="TH Sarabun New" w:cs="TH Sarabun New" w:hint="cs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๙ เรื่อง เกือบไป </w:t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เรื่อง อา</w:t>
      </w:r>
      <w:proofErr w:type="spellStart"/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นแ</w:t>
      </w:r>
      <w:proofErr w:type="spellEnd"/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จกลูกสะกด</w:t>
      </w:r>
      <w:proofErr w:type="spellStart"/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คํา</w:t>
      </w:r>
      <w:proofErr w:type="spellEnd"/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A06491" w:rsidRPr="006C6270" w:rsidRDefault="00A06491" w:rsidP="00A0649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3972D8" w:rsidRPr="003972D8" w:rsidRDefault="00A06491" w:rsidP="003972D8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 xml:space="preserve">การรูจักพยัญชนะ สระ 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ณยุกต ชวยใหการอานคํา และเขียนคําไดถูกตอง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มาตรฐาน ท ๔.๑ เขาใจธรรมชาติของภาษาและหลักภาษาไทย การเปลี่ยนแปลงของภาษาและพลังของภาษา ภู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ญญาทางภาษาและรักษาภาษาไทยไวเปนสมบัติของชาติ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 และเลขไทย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นักเรียนประสมพยัญชนะและสระเปนคําได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นักเรียนอานแจกลูกสะกดคําได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นักเรียนมีมารยาทในอาน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การอานแจกลูกประสมคํา สระเอือ เออ เออะ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lastRenderedPageBreak/>
        <w:t>๒. มารยาทในการอ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และการเขียน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แบงกลุมนักเรียน ๒ กลุม ผลัดกันอานบทอาน เรื่อง เกือบไป ทีละบรรทัดสลับกัน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นักเรียนรวมกันสังเกตคํา ที่ใชสระ เ- ือ จากเรื่องที่อาน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นักเรียนฝกอานแจกลูกสะกดคํา สระ เ-อะ เ-อ และ เ- ือ ในอธิบายเพิ่มเติมความรูจากเรื่อง เกือบไป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นักเรียนแตงประโยคปากเปลาจากคําวา เรือ เสือ มะเขือ เชื่อ เจอะ เถอะ เยอะ เจอ เธอ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เผลอ หลังจากนั้นครูเขียนประโยคบนกระดานดํา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นักเรียนอานประโยคบนกระดานดํา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 ทักษะภาษา เลมที่ ๒ แบบฝกหัดที่ ๙ ขอ ๔ และ ๕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</w:t>
      </w:r>
      <w:r w:rsidRPr="003972D8">
        <w:rPr>
          <w:rFonts w:ascii="TH Sarabun New" w:hAnsi="TH Sarabun New" w:cs="TH Sarabun New"/>
          <w:sz w:val="32"/>
          <w:szCs w:val="32"/>
          <w:cs/>
        </w:rPr>
        <w:t>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หนังสือเรียน ทักษะภาษา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A06491" w:rsidRDefault="003972D8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๑๐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          </w:t>
      </w: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๙ เรื่อง เกือบไป </w:t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การอา</w:t>
      </w:r>
      <w:proofErr w:type="spellStart"/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นแ</w:t>
      </w:r>
      <w:proofErr w:type="spellEnd"/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จกลูก </w:t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A06491" w:rsidRPr="006C6270" w:rsidRDefault="00A06491" w:rsidP="00A0649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3972D8" w:rsidRPr="003972D8" w:rsidRDefault="00A06491" w:rsidP="003972D8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 xml:space="preserve">การรูจักพยัญชนะ สระ 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วรร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ณยุกต ชวยใหการอานคํา และเขียนคําไดถูกตอง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มาตรฐาน ท ๔.๑ เขาใจธรรมชาติของภาษาและหลักภาษาไทย การเปลี่ยนแปลงของภาษาและพลังของภาษา ภู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ญญาทางภาษาและรักษาภาษาไทยไวเปนสมบัติของชาติ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๔.๑ ป.๑/๑ บอกและเขียนพยัญชนะ สระ วรรณยุกต และเลขไทย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นักเรียนอานแจกลูกสะกดคําได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นักเรียนมีมารยาทในอาน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การอานแจกลูกประสมคํา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มารยาทในการอ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และการเขียน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นักเรียนอานแจกลูกคํา สระ โ- ะ โ – เ-าะ -อ สระ เ-อะ เ-อ และ เ- ือ ในอธิบายเพิ่ม เติมความรู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จากเรื่อง เกือบไป เพื่อทบทวนความรูเดิม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นําบัตรคํา โตะ โบ โถ โซ โผ กอ รอ จอ พอ เกาะ เจาะ เบาะ เพาะ เจอะ เยอะ เจอ เธอ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เสือ เรือ มะเขือ ใหนักเรียนฝกอานออกเสียง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นักเรียนคัดคําที่อานไดลงในสมุด ๑๐ คํา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นักเรียนทําแบบฝกหัด นําพยัญชนะ และสระ เขียนเปนคํา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เลมที่ ๒ แบบฝกหัดที่ ๙ ขอ ๖ และ ๗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แบบฝกหัด ทักษะภาษา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A06491" w:rsidRDefault="003972D8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๑๑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๙ เรื่อง เกือบไป </w:t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เรื่อง การ</w:t>
      </w:r>
      <w:proofErr w:type="spellStart"/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แต</w:t>
      </w:r>
      <w:proofErr w:type="spellEnd"/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</w:t>
      </w:r>
      <w:proofErr w:type="spellStart"/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งป</w:t>
      </w:r>
      <w:proofErr w:type="spellEnd"/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ระโยค </w:t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A06491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A06491" w:rsidRPr="006C6270" w:rsidRDefault="00A06491" w:rsidP="00A0649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3972D8" w:rsidRPr="003972D8" w:rsidRDefault="00A06491" w:rsidP="00A06491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การเรียนเรียง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คําเป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 xml:space="preserve">นประโยคที่ถูกตอง 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ใหรูวาใครทําอะไร จะชวยใหผูอานเขาใจไดอยางแจมชัด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มาตรฐาน ท ๔.๑ เขาใจธรรมชาติของภาษาและหลักภาษาไทย การเปลี่ยนแปลงของภาษาและพลังของภาษา ภู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มิป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ญญาทางภาษาและรักษาภาษาไทยไวเปนสมบัติของชาติ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๔.๑ ป.๑/๒ เขียนสะกดคําและบอกความหมายของคํา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๔.๑ ป.๑/๓ เรียบเรียงคําเปนประโยคงายๆ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นักเรียนอานเขียนคําได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นักเรียนเรียบเรียงคําเปนประโยคได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อานออกเสียงคํา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มารยาทในการอ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และการเขียน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กิจกรรมการเรียนรู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นักเรียนทบทวนการอานแจกลูกคําสระ โ- ะ เ-าะ เ-อะ เ-อ และ เ- ือ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ครูออกเสียงอานคําใน อธิบายเพิ่ม เติมความรูอานผันวรรณยุกต จากเรื่อง เกือบไป ใหนักเรียนฟง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นักเรียนฝกผันวรรณยุกตใน อธิบายเพิ่ม เติมความรู จากเรื่อง เกือบไป พรอมกัน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นักเรียนแตงประโยคจากปากเปลาจากคําวา เตี้ย เบื่อ ตั๋ว เจอ โต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๒ แบบฝกหัดที่ ๙ ขอ ๘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แบบฝกหัด ทักษะภาษา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3972D8" w:rsidRPr="003972D8" w:rsidRDefault="003972D8" w:rsidP="00A06491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A06491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A06491" w:rsidRDefault="00A06491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A06491" w:rsidRDefault="003972D8" w:rsidP="00A06491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๑๒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๙ เรื่อง เกือบไป </w:t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การคัดลายมือ </w:t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A06491" w:rsidRPr="006C6270" w:rsidRDefault="00A06491" w:rsidP="00A0649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3972D8" w:rsidRPr="00A06491" w:rsidRDefault="00A06491" w:rsidP="00A06491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3972D8" w:rsidRPr="00A06491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A06491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 xml:space="preserve">การคัดลายมือ 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นการปลูกฝงลักษณะนิสัยในการเขียนที่ถูกตอง ทั้งคําและขอความชวยใหเกิดความมีระเบียบสวยงามในงานเขียน และสื่อความหมายไดชัดเจน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มาตรฐาน ท ๒.๑ ใชกระบวนการเขียน เขียนสื่อสาร เขียนเรียงความ ยอเรื่องราวในรูปแบบตางๆ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เขียนรายงานขอมูลสารสนเทศและรายงานการศึกษาคนควาอยางมีประสิทธิภาพ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๒.๑ ป.๑/๑ คัดลายมือตัวบรรจงเต็มบรรทัด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๒.๑ ป.๑/๓ มีมารยาทในการเขียน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นักเรียนคัดลายมือตัวบรรจงเต็มบรรทัด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นักเรียนมีมารยาทในเขียน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</w:t>
      </w:r>
      <w:r w:rsidRPr="003972D8">
        <w:rPr>
          <w:rFonts w:ascii="TH Sarabun New" w:hAnsi="TH Sarabun New" w:cs="TH Sarabun New"/>
          <w:sz w:val="32"/>
          <w:szCs w:val="32"/>
          <w:cs/>
        </w:rPr>
        <w:t>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</w:t>
      </w:r>
      <w:r w:rsidRPr="003972D8">
        <w:rPr>
          <w:rFonts w:ascii="TH Sarabun New" w:hAnsi="TH Sarabun New" w:cs="TH Sarabun New"/>
          <w:sz w:val="32"/>
          <w:szCs w:val="32"/>
          <w:cs/>
        </w:rPr>
        <w:t>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อานออกเสียงคํา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lastRenderedPageBreak/>
        <w:t>๒. มารยาทในการอ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และการเขียน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นักเรียนฝกอานแจกลูกสะกดคํา ใน อธิบายเพิ่ม เติมความรู จากเรื่องเกือบไป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นักเรียนฝกอาน เขียนประโยค จากเรื่อง เกือบไป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ครูอานรอยกรองในบทอานคลอง รองเลน จองตากัน จากเรื่อง เกือบไป ใหนักเรียนฟงเปนจังหวะ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นักเรียนอานตาม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นักเรียนคัดลายมือตัวบรรจงเต็มบรรทัดในบท อานคลอง รองเลน จองตากันจากเรื่อง เกือบไป โดยเนนทานั่ง การวางสมุด ระยะหางจากสายตาและการจับดินสอ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นักเรียนทําแบบฝกหัด ทักษะภาษา เลม ๒ แบบฝกหัดที่ ๙ ขอ ๑๑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แบบฝกหัด ทักษะภาษา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3A020D" w:rsidRDefault="003972D8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๑๓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๙ เรื่อง เกือบไป </w:t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วรรณคดีและวรรณกรรม </w:t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3A020D" w:rsidRPr="006C6270" w:rsidRDefault="003A020D" w:rsidP="003A02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3972D8" w:rsidRPr="003972D8" w:rsidRDefault="003A020D" w:rsidP="003A02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างคิดวิเครา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ะห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จะช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ใหเกิดแนวคิดและ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ไปประยุกตใชในชีวิต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ประจํ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าวัน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นอย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ดี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การทองบทอาขยานชวยใหนักเรียนเกิดความเพลิดเพลิน จําคําและขอความไดแมนยํา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มาตรฐาน ท ๕.๑ เขาใจและแสดงความคิดเห็น วิจารณวรรณคดีและวรรณกรรมไทยอยางเห็นคุณคา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และนํามาประยุกตใชในชีวิตจริง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บอกขอคิดที่ไดจากการอานหรือการฟงวรรณกรรมรอยแกวและรอยกรองสําหรับเด็ก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ทองจําบทอาขยานตามที่กําหนดและบทรอยกรองตามความสนใจ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นักเรียนเขาใจและแสดงความคิดเห็นได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นักเรียนวิจารณวรรณคดีและวรรณกรรมไดอยางเห็นคุณคา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การอานบทรอยกรองเรื่อง ตั้งไข ลม ตม ไข กิน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lastRenderedPageBreak/>
        <w:t>๒. มารยาทในการอ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นักเรียนอานบทรอยกรอง บทที่ ๖ เรื่อง ตั้งไข ลม ตม ไข กิน ตอน ก เอย ก ไก จาก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หนังสือเรียน รายวิชาพื้นฐาน ภาษาไทย ชุด ภาษาเพื่อชีวิต วรรณคดีลํานํา ตามครู ๑–๒ ครั้ง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ครูสนทนาเกี่ยวกับเรื่องที่อาน เชน ไขมีลักษณะอยางไร ไขใบนี้จะเอาไปทําอะไรไดบาง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นักเรียนอานบทอาขยานตอน ตั้ง เอย ตั้งไข ๒-๓ ครั้ง จนคลองทองเปนอาขยาน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ครูและนักเรียนรวมกันสรุปขอคิดที่ไดจากเรื่อง ตั้งไข ลม ตม ไข กิน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แบงนักเรียนเปน ๒ กลุม ทองบทอาขยาน ตั้ง เอย ตั้งไข สลับกันทองสลับกันฟงจนคลอง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๖. ทําแบบฝกหัด ทักษะภาษา เลม ๒ แบบฝกหัดที่ ๙ ขอ ๑๑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หนังสือเรียน วรรณคดีลํานํา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3A020D" w:rsidRDefault="003972D8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๑๔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๙ เรื่อง เกือบไป </w:t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วรรณคดีและวรรณกรรม </w:t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3A020D" w:rsidRPr="006C6270" w:rsidRDefault="003A020D" w:rsidP="003A02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3972D8" w:rsidRPr="003A020D" w:rsidRDefault="003A020D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างคิดวิเครา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ะห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 จะช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ใหเกิดแนวคิดและนําไปประยุกตใชในชีวิตประจําวันไดเปนอยางดี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การทองบทอาขยานชวยใหนักเรียนเกิดความเพลิดเพลิน จําคําและขอความไดแมนยํา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มาตรฐาน ท ๕.๑ เขาใจและแสดงความคิดเห็น วิจารณวรรณคดีและวรรณกรรมไทยอยางเห็นคุณคา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และนํามาประยุกตใชในชีวิตจริง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บอกขอคิดที่ไดจากการอานหรือการฟงวรรณกรรมรอยแกวและรอยกรองสําหรับเด็ก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ทองจําบทอาขยานตามที่กําหนดและบทรอยกรองตามความสนใจ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นักเรียนตอคําคลองจองได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นักเรียนอานบทรอยกรอง ตั้งไขลม ตม ไข กิน ได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การทองบทรอยกรอง ตั้งไข ลม ตม ไข กิน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lastRenderedPageBreak/>
        <w:t>๒. การบอกขอคิดจากวรรณกรรม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นักเรียนทองบทอาขยาน ตั้ง เอย ตั้งไข เปนการทวน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นักเรียนอาน ชวนคิด อาน เขียน เรียน รอง เลน จากเรื่อง ตั้งไข ลม ตม ไข กิน แลวตั้ง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 w:hint="cs"/>
          <w:sz w:val="32"/>
          <w:szCs w:val="32"/>
        </w:rPr>
      </w:pP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คําถาม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 xml:space="preserve"> เชน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ใครชอบกินไข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อาหารที่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ทํา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จากไขมีอะไร (ไขเจียว ไข</w:t>
      </w:r>
      <w:proofErr w:type="gramStart"/>
      <w:r w:rsidRPr="003972D8">
        <w:rPr>
          <w:rFonts w:ascii="TH Sarabun New" w:hAnsi="TH Sarabun New" w:cs="TH Sarabun New"/>
          <w:sz w:val="32"/>
          <w:szCs w:val="32"/>
          <w:cs/>
        </w:rPr>
        <w:t>ลูกเขย )</w:t>
      </w:r>
      <w:proofErr w:type="gramEnd"/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ครูสนทนากับนักเรียนเกี่ยวกับสิ่งของที่อยูรอบขางนักเรียน เชน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ไขมีลักษณะ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ไร (กลม กลม)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อะไรบ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ที่มีรูปร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 xml:space="preserve"> กลม กลม อีก (ลูกบอล ลูกแตงโม)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นักเรียนตอคําคลองจอง โดยครูกําหนดคําให เชน ให ไข ไก ไข ตม นมวัว หัวใจ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ใหนักเรียนสังเกตพยางคหลังของคําแรก จะคลองจองกับพยางคแรกของคําหลัง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๖. นักเรียนทําแบบฝกหัดตอคําคลองจอง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หนังสือเรียน วรรณคดีลํานํา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แบบฝกหัด ทักษะภาษา เลม ๒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3972D8" w:rsidRPr="003972D8" w:rsidRDefault="003A020D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/>
          <w:sz w:val="32"/>
          <w:szCs w:val="32"/>
          <w:cs/>
        </w:rPr>
        <w:t xml:space="preserve">๒. </w:t>
      </w:r>
      <w:r w:rsidR="003972D8" w:rsidRPr="003972D8">
        <w:rPr>
          <w:rFonts w:ascii="TH Sarabun New" w:hAnsi="TH Sarabun New" w:cs="TH Sarabun New"/>
          <w:sz w:val="32"/>
          <w:szCs w:val="32"/>
          <w:cs/>
        </w:rPr>
        <w:t xml:space="preserve"> เครื่องมือประเมิน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แบบฝกหัด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เกณฑการสังเกตพฤติกรรมร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เกณฑการประเมินผลงานร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ละ ๗๕-๘๐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3A020D" w:rsidRDefault="003972D8" w:rsidP="003A020D">
      <w:pPr>
        <w:spacing w:after="0" w:line="240" w:lineRule="auto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lastRenderedPageBreak/>
        <w:t>แผนการจัดการเรียนรูที่ ๑๕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กลุมสาระการเรียนรูภาษาไทย </w:t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        </w:t>
      </w: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ชั้นประถมศึกษาปที่ ๑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หน</w:t>
      </w:r>
      <w:proofErr w:type="spellStart"/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วย</w:t>
      </w:r>
      <w:proofErr w:type="spellEnd"/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การเรียนรูที่ ๙ เรื่อง เกือบไป </w:t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เวลา ๑๕ ชั่วโมง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 xml:space="preserve">เรื่อง วรรณคดีและวรรณกรรม </w:t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="003A020D">
        <w:rPr>
          <w:rFonts w:ascii="TH Sarabun New" w:hAnsi="TH Sarabun New" w:cs="TH Sarabun New"/>
          <w:b/>
          <w:bCs/>
          <w:sz w:val="32"/>
          <w:szCs w:val="32"/>
          <w:cs/>
        </w:rPr>
        <w:tab/>
      </w: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เวลา ๑ ชั่วโมง</w:t>
      </w:r>
    </w:p>
    <w:p w:rsidR="003A020D" w:rsidRPr="006C6270" w:rsidRDefault="003A020D" w:rsidP="003A020D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cs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สอนโดย </w:t>
      </w: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:</w:t>
      </w:r>
      <w:r>
        <w:rPr>
          <w:rFonts w:ascii="TH Sarabun New" w:hAnsi="TH Sarabun New" w:cs="TH Sarabun New"/>
          <w:b/>
          <w:bCs/>
          <w:sz w:val="32"/>
          <w:szCs w:val="32"/>
          <w:cs/>
        </w:rPr>
        <w:t xml:space="preserve"> </w:t>
      </w:r>
      <w:r>
        <w:rPr>
          <w:rFonts w:ascii="TH Sarabun New" w:hAnsi="TH Sarabun New" w:cs="TH Sarabun New" w:hint="cs"/>
          <w:b/>
          <w:bCs/>
          <w:sz w:val="32"/>
          <w:szCs w:val="32"/>
          <w:cs/>
        </w:rPr>
        <w:t xml:space="preserve">นายคมลิขิต นามไว                                                                ครูประจำชั้น </w:t>
      </w:r>
    </w:p>
    <w:p w:rsidR="003972D8" w:rsidRPr="003972D8" w:rsidRDefault="003A020D" w:rsidP="003A020D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>________________________________________________________________________________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สาระสําคัญ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การอ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านอย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างคิดวิเครา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ะห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จะช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วย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ใหเกิดแนวคิดและ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นํา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ไปประยุกตใชในชีวิต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ประจํ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าวัน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ได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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เป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นอย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าง</w:t>
      </w:r>
      <w:proofErr w:type="spellEnd"/>
      <w:r w:rsidRPr="003972D8">
        <w:rPr>
          <w:rFonts w:ascii="TH Sarabun New" w:hAnsi="TH Sarabun New" w:cs="TH Sarabun New"/>
          <w:sz w:val="32"/>
          <w:szCs w:val="32"/>
          <w:cs/>
        </w:rPr>
        <w:t>ดี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การทองบทอาขยานชวยใหนักเรียนเกิดความเพลิดเพลิน จําคําและขอความไดแมนยํา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มาตรฐานการเรียนรู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มาตรฐาน ท ๕.๑ เขาใจและแสดงความคิดเห็น วิจารณวรรณคดีและวรรณกรรมไทยอยางเห็นคุณคา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และนํามาประยุกตใชในชีวิตจริง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ตัวชี้วัด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๕.๑ ป.๑/๑ บอกขอคิดที่ไดจากการอานหรือการฟงวรรณกรรมรอยแกวและรอยกรองสําหรับเด็ก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ท ๕.๑ ป.๑/๒ ทองจําบทอาขยานตามที่กําหนดและบทรอยกรองตามความสนใจ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จุดประสงคการเรียนรู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นักเรียนเขียนเรื่องได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นักเรียนอานบทรอยกรอง ตั้งไข ลม ตม ไข กิน ได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สมรรถนะสําคัญของผูเรียน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ความสามารถในการสื่อสาร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ความสามารถในการคิด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ความสามารถในการแกปญหา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ความสามารถในการใชทักษะชีวิต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คุณลักษณะอันพึงประสงค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รักความเปนไทย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ใฝเรียนรู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มีจิตสาธารณะ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มีวินัย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อยูอยางพอเพียง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สาระการเรียนรู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การทองบทรอยกรอง ตั้งไข ลม ตม ไข กิน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lastRenderedPageBreak/>
        <w:t>๒. การบอกขอคิดจากวรรณกรรมเรื่อง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 w:hint="cs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มารยาทในการอ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าน</w:t>
      </w:r>
      <w:proofErr w:type="spellEnd"/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กิจกรรมการเรียนรู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นักเรียนอานชวนคิด อาน เขียน เรียน รอง เลน จากเรื่อง ตั้งไข ลม ตม ไข กิน ขอที่ ๔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เลาเรื่องจากรูปเรื่อง เด็กหญิงสายรุง ตามครู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แบงกลุมยอย ๓-๔ คน ชวยกันเลาเรื่อง เด็กหญิงสายรุง ตอใหจบ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แตละกลุมสงตัวแทนออกมาเลาเรื่อง เด็กหญิงสายรุง ตามจินตนาการใหจบ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๔. สุมนักเรียนออกมาเลาเรื่อง เด็กหญิงสายรุง ๑–๒ คน พรอมกันสรุปขอคิดที่ไดจากเรื่อง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๕. นักเรียนชวนคิด อาน เขียน เรียน รอง เลน จากเรื่อง ตั้งไข ลม ตม ไข กิน ขอ ๓ เรื่องงูตัวยาว</w:t>
      </w:r>
    </w:p>
    <w:p w:rsidR="003972D8" w:rsidRPr="003972D8" w:rsidRDefault="003972D8" w:rsidP="003972D8">
      <w:pPr>
        <w:spacing w:after="0" w:line="240" w:lineRule="auto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แลวชวยกันแตงเรื่อง ชางตัวใหญใหญ ตามจินตนาการครูเขียนเรื่องที่นักเรียนแตงบนกระดาน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๖. นักเรียนเขียนเรื่อง ชางตัวใหญใหญ ตามที่แตงบนกระดานดํา ลงในสมุด</w:t>
      </w:r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สื่อ / แหลงการเรียนรู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หนังสือเรียน วรรณคดี</w:t>
      </w:r>
      <w:proofErr w:type="spellStart"/>
      <w:r w:rsidRPr="003972D8">
        <w:rPr>
          <w:rFonts w:ascii="TH Sarabun New" w:hAnsi="TH Sarabun New" w:cs="TH Sarabun New"/>
          <w:sz w:val="32"/>
          <w:szCs w:val="32"/>
          <w:cs/>
        </w:rPr>
        <w:t>ลํานํา</w:t>
      </w:r>
      <w:proofErr w:type="spellEnd"/>
    </w:p>
    <w:p w:rsidR="003972D8" w:rsidRPr="003A020D" w:rsidRDefault="003972D8" w:rsidP="003972D8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3A020D">
        <w:rPr>
          <w:rFonts w:ascii="TH Sarabun New" w:hAnsi="TH Sarabun New" w:cs="TH Sarabun New"/>
          <w:b/>
          <w:bCs/>
          <w:sz w:val="32"/>
          <w:szCs w:val="32"/>
          <w:cs/>
        </w:rPr>
        <w:t>การวัดผลและประเมินผล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๑. วิธีประเมิน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สังเกตพฤติกรรม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ตรวจผลงาน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๒. เครื่องมือประเมิน</w:t>
      </w:r>
    </w:p>
    <w:p w:rsidR="003972D8" w:rsidRPr="003972D8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แบบสังเกตพฤติกรรม</w:t>
      </w:r>
    </w:p>
    <w:p w:rsidR="003972D8" w:rsidRPr="003972D8" w:rsidRDefault="003972D8" w:rsidP="003A020D">
      <w:pPr>
        <w:spacing w:after="0" w:line="240" w:lineRule="auto"/>
        <w:ind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  <w:cs/>
        </w:rPr>
        <w:t>๓. เกณฑการประเมิน</w:t>
      </w:r>
    </w:p>
    <w:p w:rsidR="004576D1" w:rsidRDefault="003972D8" w:rsidP="003A020D">
      <w:pPr>
        <w:spacing w:after="0" w:line="240" w:lineRule="auto"/>
        <w:ind w:left="720" w:firstLine="720"/>
        <w:rPr>
          <w:rFonts w:ascii="TH Sarabun New" w:hAnsi="TH Sarabun New" w:cs="TH Sarabun New"/>
          <w:sz w:val="32"/>
          <w:szCs w:val="32"/>
        </w:rPr>
      </w:pPr>
      <w:r w:rsidRPr="003972D8">
        <w:rPr>
          <w:rFonts w:ascii="TH Sarabun New" w:hAnsi="TH Sarabun New" w:cs="TH Sarabun New"/>
          <w:sz w:val="32"/>
          <w:szCs w:val="32"/>
        </w:rPr>
        <w:t xml:space="preserve">- </w:t>
      </w:r>
      <w:r w:rsidRPr="003972D8">
        <w:rPr>
          <w:rFonts w:ascii="TH Sarabun New" w:hAnsi="TH Sarabun New" w:cs="TH Sarabun New"/>
          <w:sz w:val="32"/>
          <w:szCs w:val="32"/>
          <w:cs/>
        </w:rPr>
        <w:t>นักเรียนผานเกณฑการสังเกตพฤติกรรมรอยละ ๗๕-๘๐</w:t>
      </w:r>
    </w:p>
    <w:p w:rsidR="003A020D" w:rsidRDefault="003A020D" w:rsidP="00F11664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F11664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F11664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F11664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F11664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F11664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F11664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F11664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F11664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F11664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3A020D" w:rsidRDefault="003A020D" w:rsidP="00F11664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</w:p>
    <w:p w:rsidR="00F11664" w:rsidRDefault="00F11664" w:rsidP="00F11664">
      <w:pPr>
        <w:spacing w:after="0" w:line="240" w:lineRule="auto"/>
        <w:ind w:left="720" w:firstLine="720"/>
        <w:jc w:val="center"/>
        <w:rPr>
          <w:rFonts w:ascii="TH Sarabun New" w:hAnsi="TH Sarabun New" w:cs="TH Sarabun New"/>
          <w:b/>
          <w:bCs/>
          <w:sz w:val="32"/>
          <w:szCs w:val="32"/>
        </w:rPr>
      </w:pPr>
      <w:r w:rsidRPr="008F6797">
        <w:rPr>
          <w:rFonts w:ascii="TH Sarabun New" w:hAnsi="TH Sarabun New" w:cs="TH Sarabun New" w:hint="cs"/>
          <w:b/>
          <w:bCs/>
          <w:sz w:val="32"/>
          <w:szCs w:val="32"/>
          <w:cs/>
        </w:rPr>
        <w:lastRenderedPageBreak/>
        <w:t>บันทึกหลังการสอน</w:t>
      </w:r>
    </w:p>
    <w:p w:rsidR="00F11664" w:rsidRPr="00B768AF" w:rsidRDefault="00F11664" w:rsidP="00F1166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</w:rPr>
        <w:t>ผลการจัดการเรียนการสอน</w:t>
      </w:r>
    </w:p>
    <w:p w:rsidR="00F11664" w:rsidRPr="008F6797" w:rsidRDefault="00F11664" w:rsidP="00F11664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๑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การประเมินด้านความรู้</w:t>
      </w:r>
    </w:p>
    <w:p w:rsidR="00F11664" w:rsidRDefault="00F11664" w:rsidP="00F11664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11664" w:rsidRPr="008F6797" w:rsidRDefault="00F11664" w:rsidP="00F11664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๒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การประเมินด้านทักษะกระบวนการ</w:t>
      </w:r>
    </w:p>
    <w:p w:rsidR="00F11664" w:rsidRDefault="00F11664" w:rsidP="00F11664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F11664" w:rsidRPr="008F6797" w:rsidRDefault="00F11664" w:rsidP="00F11664">
      <w:pPr>
        <w:pStyle w:val="a3"/>
        <w:spacing w:after="0" w:line="240" w:lineRule="auto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๓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</w:t>
      </w: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การประเมินด้านคุณลักษณะที่พึงประสงค์</w:t>
      </w:r>
    </w:p>
    <w:p w:rsidR="00F11664" w:rsidRDefault="00F11664" w:rsidP="00F11664">
      <w:pPr>
        <w:pStyle w:val="a3"/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11664" w:rsidRPr="00B768AF" w:rsidRDefault="00F11664" w:rsidP="00F1166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ปัญหาและอุปสรรค</w:t>
      </w:r>
    </w:p>
    <w:p w:rsidR="00F11664" w:rsidRPr="00B768AF" w:rsidRDefault="00F11664" w:rsidP="00F1166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11664" w:rsidRPr="00B768AF" w:rsidRDefault="00F11664" w:rsidP="00F1166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 w:rsidRPr="00B768AF"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แนวทางแก้ไข</w:t>
      </w:r>
    </w:p>
    <w:p w:rsidR="00F11664" w:rsidRDefault="00F11664" w:rsidP="00F1166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/>
          <w:b/>
          <w:bCs/>
          <w:sz w:val="32"/>
          <w:szCs w:val="32"/>
          <w:cs/>
          <w:lang w:val="en-GB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11664" w:rsidRDefault="00F11664" w:rsidP="00F11664">
      <w:pPr>
        <w:spacing w:after="0" w:line="240" w:lineRule="auto"/>
        <w:ind w:left="360"/>
        <w:jc w:val="right"/>
        <w:rPr>
          <w:rFonts w:ascii="TH Sarabun New" w:hAnsi="TH Sarabun New" w:cs="TH Sarabun New"/>
          <w:sz w:val="32"/>
          <w:szCs w:val="32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</w:rPr>
        <w:t>...............................................................</w:t>
      </w:r>
    </w:p>
    <w:p w:rsidR="00F11664" w:rsidRDefault="00F11664" w:rsidP="00F11664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(นายคมลิขิต นามไว)</w:t>
      </w:r>
    </w:p>
    <w:p w:rsidR="00F11664" w:rsidRPr="008F6797" w:rsidRDefault="00F11664" w:rsidP="00F11664">
      <w:pPr>
        <w:spacing w:after="0" w:line="240" w:lineRule="auto"/>
        <w:ind w:left="360"/>
        <w:jc w:val="center"/>
        <w:rPr>
          <w:rFonts w:ascii="TH Sarabun New" w:hAnsi="TH Sarabun New" w:cs="TH Sarabun New"/>
          <w:sz w:val="32"/>
          <w:szCs w:val="32"/>
          <w:cs/>
        </w:rPr>
      </w:pPr>
      <w:r>
        <w:rPr>
          <w:rFonts w:ascii="TH Sarabun New" w:hAnsi="TH Sarabun New" w:cs="TH Sarabun New" w:hint="cs"/>
          <w:sz w:val="32"/>
          <w:szCs w:val="32"/>
          <w:cs/>
        </w:rPr>
        <w:t xml:space="preserve">                                                                        ครูผู้สอน/ผู้บันทึก</w:t>
      </w:r>
    </w:p>
    <w:p w:rsidR="00F11664" w:rsidRDefault="00F11664" w:rsidP="00F1166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ความคิดเห็นของผู้บริหารสถานศึกษาหรือผู้ที่ได้รับมอบหมาย</w:t>
      </w:r>
    </w:p>
    <w:p w:rsidR="00F11664" w:rsidRDefault="00F11664" w:rsidP="00F11664">
      <w:pPr>
        <w:spacing w:after="0" w:line="240" w:lineRule="auto"/>
        <w:rPr>
          <w:rFonts w:ascii="TH Sarabun New" w:hAnsi="TH Sarabun New" w:cs="TH Sarabun New"/>
          <w:b/>
          <w:bCs/>
          <w:sz w:val="32"/>
          <w:szCs w:val="32"/>
          <w:lang w:val="en-GB"/>
        </w:rPr>
      </w:pPr>
      <w:r>
        <w:rPr>
          <w:rFonts w:ascii="TH Sarabun New" w:hAnsi="TH Sarabun New" w:cs="TH Sarabun New" w:hint="cs"/>
          <w:b/>
          <w:bCs/>
          <w:sz w:val="32"/>
          <w:szCs w:val="32"/>
          <w:cs/>
          <w:lang w:val="en-GB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F11664" w:rsidRDefault="00F11664" w:rsidP="00F11664">
      <w:pPr>
        <w:spacing w:after="0" w:line="240" w:lineRule="auto"/>
        <w:jc w:val="right"/>
        <w:rPr>
          <w:rFonts w:ascii="TH Sarabun New" w:hAnsi="TH Sarabun New" w:cs="TH Sarabun New"/>
          <w:sz w:val="32"/>
          <w:szCs w:val="32"/>
          <w:lang w:val="en-GB"/>
        </w:rPr>
      </w:pPr>
      <w:r w:rsidRPr="008F6797">
        <w:rPr>
          <w:rFonts w:ascii="TH Sarabun New" w:hAnsi="TH Sarabun New" w:cs="TH Sarabun New" w:hint="cs"/>
          <w:sz w:val="32"/>
          <w:szCs w:val="32"/>
          <w:cs/>
          <w:lang w:val="en-GB"/>
        </w:rPr>
        <w:t>ลงชื่อ</w:t>
      </w:r>
      <w:r>
        <w:rPr>
          <w:rFonts w:ascii="TH Sarabun New" w:hAnsi="TH Sarabun New" w:cs="TH Sarabun New" w:hint="cs"/>
          <w:sz w:val="32"/>
          <w:szCs w:val="32"/>
          <w:cs/>
          <w:lang w:val="en-GB"/>
        </w:rPr>
        <w:t>....................................................</w:t>
      </w:r>
    </w:p>
    <w:p w:rsidR="00F11664" w:rsidRDefault="00F11664" w:rsidP="00F11664">
      <w:pPr>
        <w:spacing w:after="0" w:line="240" w:lineRule="auto"/>
        <w:jc w:val="center"/>
        <w:rPr>
          <w:rFonts w:ascii="TH Sarabun New" w:hAnsi="TH Sarabun New" w:cs="TH Sarabun New"/>
          <w:sz w:val="32"/>
          <w:szCs w:val="32"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 (นางบุษราคัม อุตคะวาปี)</w:t>
      </w:r>
    </w:p>
    <w:p w:rsidR="00F11664" w:rsidRPr="003A020D" w:rsidRDefault="00F11664" w:rsidP="003A020D">
      <w:pPr>
        <w:spacing w:after="0" w:line="240" w:lineRule="auto"/>
        <w:jc w:val="center"/>
        <w:rPr>
          <w:rFonts w:ascii="TH Sarabun New" w:hAnsi="TH Sarabun New" w:cs="TH Sarabun New" w:hint="cs"/>
          <w:sz w:val="32"/>
          <w:szCs w:val="32"/>
          <w:cs/>
          <w:lang w:val="en-GB"/>
        </w:rPr>
      </w:pPr>
      <w:r>
        <w:rPr>
          <w:rFonts w:ascii="TH Sarabun New" w:hAnsi="TH Sarabun New" w:cs="TH Sarabun New" w:hint="cs"/>
          <w:sz w:val="32"/>
          <w:szCs w:val="32"/>
          <w:cs/>
          <w:lang w:val="en-GB"/>
        </w:rPr>
        <w:t xml:space="preserve">                                                                                        ผู้อำนวยการโรงเรียนบ้านม่วง</w:t>
      </w:r>
      <w:bookmarkStart w:id="0" w:name="_GoBack"/>
      <w:bookmarkEnd w:id="0"/>
    </w:p>
    <w:sectPr w:rsidR="00F11664" w:rsidRPr="003A020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72D8"/>
    <w:rsid w:val="000A3A9E"/>
    <w:rsid w:val="001B7D07"/>
    <w:rsid w:val="003972D8"/>
    <w:rsid w:val="003A020D"/>
    <w:rsid w:val="004576D1"/>
    <w:rsid w:val="006C008F"/>
    <w:rsid w:val="007B6075"/>
    <w:rsid w:val="00A06491"/>
    <w:rsid w:val="00DA1F21"/>
    <w:rsid w:val="00F11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BFC80"/>
  <w15:chartTrackingRefBased/>
  <w15:docId w15:val="{91B2B02A-B7DF-4899-97C4-31D23C97F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116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31</Pages>
  <Words>4778</Words>
  <Characters>27237</Characters>
  <Application>Microsoft Office Word</Application>
  <DocSecurity>0</DocSecurity>
  <Lines>226</Lines>
  <Paragraphs>63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Z3-451</dc:creator>
  <cp:keywords/>
  <dc:description/>
  <cp:lastModifiedBy>Z3-451</cp:lastModifiedBy>
  <cp:revision>4</cp:revision>
  <dcterms:created xsi:type="dcterms:W3CDTF">2020-06-08T08:46:00Z</dcterms:created>
  <dcterms:modified xsi:type="dcterms:W3CDTF">2020-06-08T09:55:00Z</dcterms:modified>
</cp:coreProperties>
</file>